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3130" w:rsidRPr="00EA3130" w:rsidRDefault="00EA3130" w:rsidP="00EA3130">
      <w:pPr>
        <w:spacing w:line="480" w:lineRule="auto"/>
        <w:ind w:firstLine="720"/>
        <w:jc w:val="both"/>
        <w:rPr>
          <w:rFonts w:ascii="Times New Roman" w:hAnsi="Times New Roman" w:cs="Times New Roman"/>
          <w:sz w:val="24"/>
          <w:szCs w:val="24"/>
          <w:shd w:val="clear" w:color="auto" w:fill="FFFFFF"/>
        </w:rPr>
      </w:pPr>
    </w:p>
    <w:p w:rsidR="00EA3130" w:rsidRPr="00EA3130" w:rsidRDefault="00EA3130" w:rsidP="00EA3130">
      <w:pPr>
        <w:spacing w:line="480" w:lineRule="auto"/>
        <w:ind w:firstLine="720"/>
        <w:jc w:val="both"/>
        <w:rPr>
          <w:rFonts w:ascii="Times New Roman" w:hAnsi="Times New Roman" w:cs="Times New Roman"/>
          <w:sz w:val="24"/>
          <w:szCs w:val="24"/>
          <w:shd w:val="clear" w:color="auto" w:fill="FFFFFF"/>
        </w:rPr>
      </w:pPr>
    </w:p>
    <w:p w:rsidR="00EA3130" w:rsidRPr="00EA3130" w:rsidRDefault="00EA3130" w:rsidP="00EA3130">
      <w:pPr>
        <w:spacing w:line="480" w:lineRule="auto"/>
        <w:ind w:firstLine="720"/>
        <w:jc w:val="both"/>
        <w:rPr>
          <w:rFonts w:ascii="Times New Roman" w:hAnsi="Times New Roman" w:cs="Times New Roman"/>
          <w:sz w:val="24"/>
          <w:szCs w:val="24"/>
          <w:shd w:val="clear" w:color="auto" w:fill="FFFFFF"/>
        </w:rPr>
      </w:pPr>
    </w:p>
    <w:p w:rsidR="00EA3130" w:rsidRPr="00EA3130" w:rsidRDefault="00EA3130" w:rsidP="00EA3130">
      <w:pPr>
        <w:spacing w:line="480" w:lineRule="auto"/>
        <w:ind w:firstLine="720"/>
        <w:jc w:val="both"/>
        <w:rPr>
          <w:rFonts w:ascii="Times New Roman" w:hAnsi="Times New Roman" w:cs="Times New Roman"/>
          <w:sz w:val="24"/>
          <w:szCs w:val="24"/>
          <w:shd w:val="clear" w:color="auto" w:fill="FFFFFF"/>
        </w:rPr>
      </w:pPr>
    </w:p>
    <w:p w:rsidR="00EA3130" w:rsidRPr="00EA3130" w:rsidRDefault="00EA3130" w:rsidP="00EA3130">
      <w:pPr>
        <w:spacing w:line="480" w:lineRule="auto"/>
        <w:ind w:firstLine="720"/>
        <w:jc w:val="both"/>
        <w:rPr>
          <w:rFonts w:ascii="Times New Roman" w:hAnsi="Times New Roman" w:cs="Times New Roman"/>
          <w:sz w:val="24"/>
          <w:szCs w:val="24"/>
          <w:shd w:val="clear" w:color="auto" w:fill="FFFFFF"/>
        </w:rPr>
      </w:pPr>
    </w:p>
    <w:p w:rsidR="00B77850" w:rsidRPr="00EA3130" w:rsidRDefault="001A67C1" w:rsidP="00EA3130">
      <w:pPr>
        <w:spacing w:line="480" w:lineRule="auto"/>
        <w:jc w:val="center"/>
        <w:rPr>
          <w:rFonts w:ascii="Times New Roman" w:hAnsi="Times New Roman" w:cs="Times New Roman"/>
          <w:sz w:val="24"/>
          <w:szCs w:val="24"/>
          <w:shd w:val="clear" w:color="auto" w:fill="FFFFFF"/>
        </w:rPr>
      </w:pPr>
      <w:r w:rsidRPr="00EA3130">
        <w:rPr>
          <w:rFonts w:ascii="Times New Roman" w:hAnsi="Times New Roman" w:cs="Times New Roman"/>
          <w:sz w:val="24"/>
          <w:szCs w:val="24"/>
          <w:shd w:val="clear" w:color="auto" w:fill="FFFFFF"/>
        </w:rPr>
        <w:t>Journalism Assignment</w:t>
      </w:r>
    </w:p>
    <w:p w:rsidR="00EA3130" w:rsidRPr="00EA3130" w:rsidRDefault="00EA3130" w:rsidP="00EA3130">
      <w:pPr>
        <w:spacing w:line="480" w:lineRule="auto"/>
        <w:ind w:firstLine="720"/>
        <w:jc w:val="center"/>
        <w:rPr>
          <w:rFonts w:ascii="Times New Roman" w:hAnsi="Times New Roman" w:cs="Times New Roman"/>
          <w:sz w:val="24"/>
          <w:szCs w:val="24"/>
          <w:shd w:val="clear" w:color="auto" w:fill="FFFFFF"/>
        </w:rPr>
      </w:pPr>
      <w:r w:rsidRPr="00EA3130">
        <w:rPr>
          <w:rFonts w:ascii="Times New Roman" w:hAnsi="Times New Roman" w:cs="Times New Roman"/>
          <w:sz w:val="24"/>
          <w:szCs w:val="24"/>
          <w:shd w:val="clear" w:color="auto" w:fill="FFFFFF"/>
        </w:rPr>
        <w:t>Name</w:t>
      </w:r>
    </w:p>
    <w:p w:rsidR="00EA3130" w:rsidRPr="00EA3130" w:rsidRDefault="00EA3130" w:rsidP="00EA3130">
      <w:pPr>
        <w:spacing w:line="480" w:lineRule="auto"/>
        <w:ind w:firstLine="720"/>
        <w:jc w:val="center"/>
        <w:rPr>
          <w:rFonts w:ascii="Times New Roman" w:hAnsi="Times New Roman" w:cs="Times New Roman"/>
          <w:sz w:val="24"/>
          <w:szCs w:val="24"/>
          <w:shd w:val="clear" w:color="auto" w:fill="FFFFFF"/>
        </w:rPr>
      </w:pPr>
      <w:r w:rsidRPr="00EA3130">
        <w:rPr>
          <w:rFonts w:ascii="Times New Roman" w:hAnsi="Times New Roman" w:cs="Times New Roman"/>
          <w:sz w:val="24"/>
          <w:szCs w:val="24"/>
          <w:shd w:val="clear" w:color="auto" w:fill="FFFFFF"/>
        </w:rPr>
        <w:t>Institution Affiliations</w:t>
      </w:r>
    </w:p>
    <w:p w:rsidR="00EA3130" w:rsidRPr="00EA3130" w:rsidRDefault="00EA3130" w:rsidP="00EA3130">
      <w:pPr>
        <w:spacing w:line="480" w:lineRule="auto"/>
        <w:ind w:firstLine="720"/>
        <w:jc w:val="center"/>
        <w:rPr>
          <w:rFonts w:ascii="Times New Roman" w:hAnsi="Times New Roman" w:cs="Times New Roman"/>
          <w:sz w:val="24"/>
          <w:szCs w:val="24"/>
          <w:shd w:val="clear" w:color="auto" w:fill="FFFFFF"/>
        </w:rPr>
      </w:pPr>
      <w:r w:rsidRPr="00EA3130">
        <w:rPr>
          <w:rFonts w:ascii="Times New Roman" w:hAnsi="Times New Roman" w:cs="Times New Roman"/>
          <w:sz w:val="24"/>
          <w:szCs w:val="24"/>
          <w:shd w:val="clear" w:color="auto" w:fill="FFFFFF"/>
        </w:rPr>
        <w:t>Course Title</w:t>
      </w:r>
    </w:p>
    <w:p w:rsidR="00EA3130" w:rsidRPr="00EA3130" w:rsidRDefault="00EA3130" w:rsidP="00EA3130">
      <w:pPr>
        <w:spacing w:line="480" w:lineRule="auto"/>
        <w:ind w:firstLine="720"/>
        <w:jc w:val="center"/>
        <w:rPr>
          <w:rFonts w:ascii="Times New Roman" w:hAnsi="Times New Roman" w:cs="Times New Roman"/>
          <w:sz w:val="24"/>
          <w:szCs w:val="24"/>
          <w:shd w:val="clear" w:color="auto" w:fill="FFFFFF"/>
        </w:rPr>
      </w:pPr>
      <w:r w:rsidRPr="00EA3130">
        <w:rPr>
          <w:rFonts w:ascii="Times New Roman" w:hAnsi="Times New Roman" w:cs="Times New Roman"/>
          <w:sz w:val="24"/>
          <w:szCs w:val="24"/>
          <w:shd w:val="clear" w:color="auto" w:fill="FFFFFF"/>
        </w:rPr>
        <w:t>Date</w:t>
      </w:r>
    </w:p>
    <w:p w:rsidR="00EA3130" w:rsidRPr="00EA3130" w:rsidRDefault="00EA3130" w:rsidP="00EA3130">
      <w:pPr>
        <w:spacing w:line="480" w:lineRule="auto"/>
        <w:ind w:firstLine="720"/>
        <w:jc w:val="both"/>
        <w:rPr>
          <w:rFonts w:ascii="Times New Roman" w:hAnsi="Times New Roman" w:cs="Times New Roman"/>
          <w:sz w:val="24"/>
          <w:szCs w:val="24"/>
          <w:shd w:val="clear" w:color="auto" w:fill="FFFFFF"/>
        </w:rPr>
      </w:pPr>
      <w:r w:rsidRPr="00EA3130">
        <w:rPr>
          <w:rFonts w:ascii="Times New Roman" w:hAnsi="Times New Roman" w:cs="Times New Roman"/>
          <w:sz w:val="24"/>
          <w:szCs w:val="24"/>
          <w:shd w:val="clear" w:color="auto" w:fill="FFFFFF"/>
        </w:rPr>
        <w:br w:type="page"/>
      </w:r>
    </w:p>
    <w:p w:rsidR="009E73A2" w:rsidRPr="00EA3130" w:rsidRDefault="009E73A2" w:rsidP="00EA3130">
      <w:pPr>
        <w:spacing w:line="480" w:lineRule="auto"/>
        <w:ind w:firstLine="720"/>
        <w:jc w:val="both"/>
        <w:rPr>
          <w:rFonts w:ascii="Times New Roman" w:hAnsi="Times New Roman" w:cs="Times New Roman"/>
          <w:sz w:val="24"/>
          <w:szCs w:val="24"/>
          <w:shd w:val="clear" w:color="auto" w:fill="FFFFFF"/>
        </w:rPr>
      </w:pPr>
      <w:r w:rsidRPr="00EA3130">
        <w:rPr>
          <w:rFonts w:ascii="Times New Roman" w:hAnsi="Times New Roman" w:cs="Times New Roman"/>
          <w:sz w:val="24"/>
          <w:szCs w:val="24"/>
          <w:shd w:val="clear" w:color="auto" w:fill="FFFFFF"/>
        </w:rPr>
        <w:lastRenderedPageBreak/>
        <w:t xml:space="preserve">Q1. </w:t>
      </w:r>
    </w:p>
    <w:p w:rsidR="00C50B44" w:rsidRPr="00EA3130" w:rsidRDefault="00C50B44" w:rsidP="00EA3130">
      <w:pPr>
        <w:pStyle w:val="NormalWeb"/>
        <w:shd w:val="clear" w:color="auto" w:fill="FFFFFF"/>
        <w:spacing w:before="240" w:beforeAutospacing="0" w:after="240" w:afterAutospacing="0" w:line="480" w:lineRule="auto"/>
        <w:ind w:firstLine="720"/>
        <w:jc w:val="both"/>
      </w:pPr>
      <w:r w:rsidRPr="00EA3130">
        <w:t xml:space="preserve">All the news articles focus on Kyle Rittenhouse, a 17-year-old white who was arrested after two people were shot during a </w:t>
      </w:r>
      <w:r w:rsidRPr="00EA3130">
        <w:t>third straight night of protests in Kenosha</w:t>
      </w:r>
      <w:r w:rsidRPr="00EA3130">
        <w:t xml:space="preserve"> </w:t>
      </w:r>
      <w:r w:rsidRPr="00EA3130">
        <w:t>over the police shooting of a Black man, Jacob Blake.</w:t>
      </w:r>
      <w:r w:rsidR="00A25B14" w:rsidRPr="00EA3130">
        <w:t xml:space="preserve"> The characters in all the news articles can be described as aggressive. For instance, the protesters aggressively matched past the intersection where the two people were shot on the night of Tuesday and gathered around the spot where one person was shot, prayed</w:t>
      </w:r>
      <w:r w:rsidR="00EA3130">
        <w:t>,</w:t>
      </w:r>
      <w:r w:rsidR="00A25B14" w:rsidRPr="00EA3130">
        <w:t xml:space="preserve"> and la</w:t>
      </w:r>
      <w:r w:rsidR="00EA3130">
        <w:t>i</w:t>
      </w:r>
      <w:r w:rsidR="00A25B14" w:rsidRPr="00EA3130">
        <w:t xml:space="preserve">d flowers. The </w:t>
      </w:r>
      <w:r w:rsidR="00EA3130" w:rsidRPr="00EA3130">
        <w:t>gunman was</w:t>
      </w:r>
      <w:r w:rsidR="00A25B14" w:rsidRPr="00EA3130">
        <w:t xml:space="preserve"> also aggressive. He could be heard shouting “I just killed somebody”. </w:t>
      </w:r>
    </w:p>
    <w:p w:rsidR="002A04F8" w:rsidRPr="00EA3130" w:rsidRDefault="00EA3130" w:rsidP="00EA3130">
      <w:pPr>
        <w:pStyle w:val="NormalWeb"/>
        <w:shd w:val="clear" w:color="auto" w:fill="FFFFFF"/>
        <w:spacing w:before="240" w:beforeAutospacing="0" w:after="240" w:afterAutospacing="0" w:line="480" w:lineRule="auto"/>
        <w:ind w:firstLine="720"/>
        <w:jc w:val="both"/>
      </w:pPr>
      <w:r w:rsidRPr="00EA3130">
        <w:t xml:space="preserve">The story quotes and refers to several sources such as Facebook page show, cellphone video, </w:t>
      </w:r>
      <w:r w:rsidRPr="00EA3130">
        <w:t xml:space="preserve">court </w:t>
      </w:r>
      <w:r w:rsidRPr="00EA3130">
        <w:t>documents</w:t>
      </w:r>
      <w:r>
        <w:t>.</w:t>
      </w:r>
      <w:r w:rsidRPr="00EA3130">
        <w:t xml:space="preserve"> For instance, according to court documents, Kyle the gunman is wanted in Kenosha County after allegedly committing first-degree intentional homicide and,</w:t>
      </w:r>
      <w:r w:rsidRPr="00EA3130">
        <w:t xml:space="preserve"> "fled the state of Wisconsin with the intent to avoid prosecution for that offense</w:t>
      </w:r>
      <w:r w:rsidRPr="00EA3130">
        <w:t xml:space="preserve">.”  </w:t>
      </w:r>
      <w:r w:rsidR="002A04F8" w:rsidRPr="00EA3130">
        <w:t xml:space="preserve">A cellphone video that was largely </w:t>
      </w:r>
      <w:r w:rsidRPr="00EA3130">
        <w:t>captured,</w:t>
      </w:r>
      <w:r w:rsidR="002A04F8" w:rsidRPr="00EA3130">
        <w:t xml:space="preserve"> </w:t>
      </w:r>
      <w:r w:rsidR="002A04F8" w:rsidRPr="00EA3130">
        <w:t xml:space="preserve">a gunman carrying a rifle </w:t>
      </w:r>
      <w:r w:rsidR="002A04F8" w:rsidRPr="00EA3130">
        <w:t>suspected to be Rittenhouse</w:t>
      </w:r>
      <w:r w:rsidR="002A04F8" w:rsidRPr="00EA3130">
        <w:t xml:space="preserve"> </w:t>
      </w:r>
      <w:r w:rsidR="002A04F8" w:rsidRPr="00EA3130">
        <w:t>shooting protesters who had chased after him.</w:t>
      </w:r>
      <w:r w:rsidR="002A04F8" w:rsidRPr="00EA3130">
        <w:t xml:space="preserve"> The news articles also refer to a Facebook event </w:t>
      </w:r>
      <w:r w:rsidR="002A04F8" w:rsidRPr="00EA3130">
        <w:t xml:space="preserve">called “Armed Citizens to </w:t>
      </w:r>
      <w:r w:rsidRPr="00EA3130">
        <w:t>protect</w:t>
      </w:r>
      <w:r w:rsidR="002A04F8" w:rsidRPr="00EA3130">
        <w:t xml:space="preserve"> our Lives and Property.”</w:t>
      </w:r>
      <w:r w:rsidR="002A04F8" w:rsidRPr="00EA3130">
        <w:t xml:space="preserve"> which was created by </w:t>
      </w:r>
      <w:r w:rsidR="002A04F8" w:rsidRPr="00EA3130">
        <w:t>a local militia group known as the Kenosha Guard</w:t>
      </w:r>
      <w:r w:rsidR="002A04F8" w:rsidRPr="00EA3130">
        <w:t xml:space="preserve">. </w:t>
      </w:r>
    </w:p>
    <w:p w:rsidR="00E45F85" w:rsidRPr="00EA3130" w:rsidRDefault="002A04F8" w:rsidP="00EA3130">
      <w:pPr>
        <w:pStyle w:val="NormalWeb"/>
        <w:shd w:val="clear" w:color="auto" w:fill="FFFFFF"/>
        <w:spacing w:before="240" w:beforeAutospacing="0" w:after="240" w:afterAutospacing="0" w:line="480" w:lineRule="auto"/>
        <w:ind w:firstLine="720"/>
        <w:jc w:val="both"/>
      </w:pPr>
      <w:r w:rsidRPr="00EA3130">
        <w:t xml:space="preserve">The news </w:t>
      </w:r>
      <w:r w:rsidR="00EA3130" w:rsidRPr="00EA3130">
        <w:t>articles</w:t>
      </w:r>
      <w:r w:rsidRPr="00EA3130">
        <w:t xml:space="preserve"> however have some similarities a</w:t>
      </w:r>
      <w:r w:rsidR="00A019A6" w:rsidRPr="00EA3130">
        <w:t xml:space="preserve">nd differences which complement </w:t>
      </w:r>
      <w:r w:rsidRPr="00EA3130">
        <w:t xml:space="preserve">one another. </w:t>
      </w:r>
      <w:r w:rsidR="00A019A6" w:rsidRPr="00EA3130">
        <w:t xml:space="preserve">For instance, all the articles have taken a step-wise procedure in describing the case, from giving </w:t>
      </w:r>
      <w:r w:rsidR="00EA3130" w:rsidRPr="00EA3130">
        <w:t>short</w:t>
      </w:r>
      <w:r w:rsidR="00A019A6" w:rsidRPr="00EA3130">
        <w:t xml:space="preserve"> and precise background information about the suspect, to the protests, arresting of the suspect</w:t>
      </w:r>
      <w:r w:rsidR="00EA3130">
        <w:t>,</w:t>
      </w:r>
      <w:r w:rsidR="00A019A6" w:rsidRPr="00EA3130">
        <w:t xml:space="preserve"> and the courthouse events. All the articles also talk about the Kenosha Guard groups. However, the difference comes in that some articles </w:t>
      </w:r>
      <w:r w:rsidR="009E73A2" w:rsidRPr="00EA3130">
        <w:t xml:space="preserve">support that the guard groups are doing right by causing chaos to protect their property while others blame the police department </w:t>
      </w:r>
      <w:r w:rsidR="009E73A2" w:rsidRPr="00EA3130">
        <w:lastRenderedPageBreak/>
        <w:t xml:space="preserve">for not taking responsibility to control the Kenosha protests.  </w:t>
      </w:r>
      <w:r w:rsidR="00E45F85" w:rsidRPr="00EA3130">
        <w:t xml:space="preserve">For instance, the news article by Stephen Groves and Scott Bauer comments that the public </w:t>
      </w:r>
      <w:r w:rsidR="00EA3130" w:rsidRPr="00EA3130">
        <w:t>defense</w:t>
      </w:r>
      <w:r w:rsidR="00E45F85" w:rsidRPr="00EA3130">
        <w:t xml:space="preserve"> office did not comment</w:t>
      </w:r>
      <w:r w:rsidR="009E73A2" w:rsidRPr="00EA3130">
        <w:t xml:space="preserve"> when Rittenhouse was assigned a public defender </w:t>
      </w:r>
      <w:r w:rsidR="009E73A2" w:rsidRPr="00EA3130">
        <w:t>in Illinois for a hearing Friday on his transfer to Wisconsin</w:t>
      </w:r>
      <w:r w:rsidR="009E73A2" w:rsidRPr="00EA3130">
        <w:t xml:space="preserve">, showing that the police department is reluctant on the case. </w:t>
      </w:r>
    </w:p>
    <w:p w:rsidR="009E73A2" w:rsidRPr="00EA3130" w:rsidRDefault="009E73A2" w:rsidP="00EA3130">
      <w:pPr>
        <w:pStyle w:val="NormalWeb"/>
        <w:shd w:val="clear" w:color="auto" w:fill="FFFFFF"/>
        <w:spacing w:before="240" w:beforeAutospacing="0" w:after="240" w:afterAutospacing="0" w:line="480" w:lineRule="auto"/>
        <w:ind w:firstLine="720"/>
        <w:jc w:val="both"/>
      </w:pPr>
      <w:r w:rsidRPr="00EA3130">
        <w:t xml:space="preserve">Q2. </w:t>
      </w:r>
    </w:p>
    <w:p w:rsidR="00057E0D" w:rsidRPr="00EA3130" w:rsidRDefault="009E73A2" w:rsidP="00EA3130">
      <w:pPr>
        <w:pStyle w:val="NormalWeb"/>
        <w:shd w:val="clear" w:color="auto" w:fill="FFFFFF"/>
        <w:spacing w:before="240" w:beforeAutospacing="0" w:after="240" w:afterAutospacing="0" w:line="480" w:lineRule="auto"/>
        <w:ind w:firstLine="720"/>
        <w:jc w:val="both"/>
      </w:pPr>
      <w:r w:rsidRPr="00EA3130">
        <w:t>The journalists in these news articles have framed the event in time</w:t>
      </w:r>
      <w:r w:rsidR="00057E0D" w:rsidRPr="00EA3130">
        <w:t>-based</w:t>
      </w:r>
      <w:r w:rsidRPr="00EA3130">
        <w:t xml:space="preserve"> sequence</w:t>
      </w:r>
      <w:r w:rsidR="00057E0D" w:rsidRPr="00EA3130">
        <w:t xml:space="preserve"> segments</w:t>
      </w:r>
      <w:r w:rsidRPr="00EA3130">
        <w:t xml:space="preserve">, </w:t>
      </w:r>
      <w:r w:rsidR="00057E0D" w:rsidRPr="00EA3130">
        <w:t xml:space="preserve">which highlights every single occurrence in the event, making it more understandable. The articles are also framed on </w:t>
      </w:r>
      <w:r w:rsidR="00EA3130">
        <w:t xml:space="preserve">a </w:t>
      </w:r>
      <w:r w:rsidR="00057E0D" w:rsidRPr="00EA3130">
        <w:t xml:space="preserve">social relationship basis, by highlighting the ethical implications such as </w:t>
      </w:r>
      <w:r w:rsidR="00057E0D" w:rsidRPr="00EA3130">
        <w:t>first-degree intentional homicide</w:t>
      </w:r>
      <w:r w:rsidR="00057E0D" w:rsidRPr="00EA3130">
        <w:t xml:space="preserve"> committed by Rittenhouse, the chaos in the protests, the Kenosha guard groups and the police department and the courthouse. For instance, the </w:t>
      </w:r>
      <w:r w:rsidR="00057E0D" w:rsidRPr="00EA3130">
        <w:t>Kenosha guard groups</w:t>
      </w:r>
      <w:r w:rsidR="00057E0D" w:rsidRPr="00EA3130">
        <w:t xml:space="preserve"> are defending the city from evil thugs, which implies how the guard groups have taken the police’s social role of protecting the property of the people. However, the news articles could have </w:t>
      </w:r>
      <w:r w:rsidR="006863A9" w:rsidRPr="00EA3130">
        <w:t xml:space="preserve">been framed in a way </w:t>
      </w:r>
      <w:r w:rsidR="00EA3130">
        <w:t>that</w:t>
      </w:r>
      <w:r w:rsidR="006863A9" w:rsidRPr="00EA3130">
        <w:t xml:space="preserve"> gives a clear distinction on who was responsible to protect property, between the police department, the protesters</w:t>
      </w:r>
      <w:r w:rsidR="00EA3130">
        <w:t>,</w:t>
      </w:r>
      <w:r w:rsidR="006863A9" w:rsidRPr="00EA3130">
        <w:t xml:space="preserve"> and the Kenosha guards. </w:t>
      </w:r>
    </w:p>
    <w:p w:rsidR="00A25B14" w:rsidRPr="00EA3130" w:rsidRDefault="006863A9" w:rsidP="00EA3130">
      <w:pPr>
        <w:pStyle w:val="NormalWeb"/>
        <w:shd w:val="clear" w:color="auto" w:fill="FFFFFF"/>
        <w:spacing w:before="240" w:beforeAutospacing="0" w:after="240" w:afterAutospacing="0" w:line="480" w:lineRule="auto"/>
        <w:ind w:firstLine="720"/>
        <w:jc w:val="both"/>
      </w:pPr>
      <w:r w:rsidRPr="00EA3130">
        <w:t xml:space="preserve">Q3. </w:t>
      </w:r>
    </w:p>
    <w:p w:rsidR="006863A9" w:rsidRPr="00EA3130" w:rsidRDefault="006863A9" w:rsidP="00EA3130">
      <w:pPr>
        <w:pStyle w:val="NormalWeb"/>
        <w:shd w:val="clear" w:color="auto" w:fill="FFFFFF"/>
        <w:spacing w:before="240" w:beforeAutospacing="0" w:after="240" w:afterAutospacing="0" w:line="480" w:lineRule="auto"/>
        <w:ind w:firstLine="720"/>
        <w:jc w:val="both"/>
      </w:pPr>
      <w:r w:rsidRPr="00EA3130">
        <w:t xml:space="preserve">According to how this event was depicted in the news articles, </w:t>
      </w:r>
      <w:r w:rsidR="00332F2A" w:rsidRPr="00EA3130">
        <w:t>it implies that the Kenosha guards and the police department were in chaos with the police over the shooting protests and safety of the entire Kenosha. The news article create</w:t>
      </w:r>
      <w:r w:rsidR="00EA3130">
        <w:t>s</w:t>
      </w:r>
      <w:r w:rsidR="00332F2A" w:rsidRPr="00EA3130">
        <w:t xml:space="preserve"> confusion, because whether Kenosha people seem to be supporting the idea that </w:t>
      </w:r>
      <w:r w:rsidR="00332F2A" w:rsidRPr="00EA3130">
        <w:t>Rittenhouse</w:t>
      </w:r>
      <w:r w:rsidR="00332F2A" w:rsidRPr="00EA3130">
        <w:t xml:space="preserve"> was in his line of duty of protecting the property of Kenosha people and that h</w:t>
      </w:r>
      <w:r w:rsidR="00EA3130">
        <w:t>e intended</w:t>
      </w:r>
      <w:r w:rsidR="00332F2A" w:rsidRPr="00EA3130">
        <w:t xml:space="preserve"> to assist the police in </w:t>
      </w:r>
      <w:r w:rsidR="00EA3130">
        <w:t xml:space="preserve">a </w:t>
      </w:r>
      <w:r w:rsidR="00332F2A" w:rsidRPr="00EA3130">
        <w:t xml:space="preserve">deal with the rioters, yet </w:t>
      </w:r>
      <w:r w:rsidR="00332F2A" w:rsidRPr="00EA3130">
        <w:lastRenderedPageBreak/>
        <w:t xml:space="preserve">the </w:t>
      </w:r>
      <w:r w:rsidR="00332F2A" w:rsidRPr="00EA3130">
        <w:t xml:space="preserve">Police Chief Daniel Miskinis and Sheriff David Beth said they </w:t>
      </w:r>
      <w:r w:rsidR="00E34C88" w:rsidRPr="00EA3130">
        <w:t>alleged</w:t>
      </w:r>
      <w:r w:rsidR="00332F2A" w:rsidRPr="00EA3130">
        <w:t xml:space="preserve"> armed </w:t>
      </w:r>
      <w:r w:rsidR="00E34C88" w:rsidRPr="00EA3130">
        <w:t>persons</w:t>
      </w:r>
      <w:r w:rsidR="00332F2A" w:rsidRPr="00EA3130">
        <w:t xml:space="preserve">, </w:t>
      </w:r>
      <w:r w:rsidR="00E34C88" w:rsidRPr="00EA3130">
        <w:t>probably</w:t>
      </w:r>
      <w:r w:rsidR="00332F2A" w:rsidRPr="00EA3130">
        <w:t xml:space="preserve"> members of militia groups, were behind some of the </w:t>
      </w:r>
      <w:r w:rsidR="00E34C88" w:rsidRPr="00EA3130">
        <w:t>riots experienced</w:t>
      </w:r>
      <w:r w:rsidR="00332F2A" w:rsidRPr="00EA3130">
        <w:t>.</w:t>
      </w:r>
    </w:p>
    <w:p w:rsidR="001A67C1" w:rsidRPr="00EA3130" w:rsidRDefault="00EA3130" w:rsidP="00EA3130">
      <w:pPr>
        <w:spacing w:line="480" w:lineRule="auto"/>
        <w:ind w:firstLine="720"/>
        <w:jc w:val="both"/>
        <w:rPr>
          <w:rFonts w:ascii="Times New Roman" w:hAnsi="Times New Roman" w:cs="Times New Roman"/>
          <w:sz w:val="24"/>
          <w:szCs w:val="24"/>
        </w:rPr>
      </w:pPr>
      <w:r w:rsidRPr="00EA3130">
        <w:rPr>
          <w:rFonts w:ascii="Times New Roman" w:hAnsi="Times New Roman" w:cs="Times New Roman"/>
          <w:sz w:val="24"/>
          <w:szCs w:val="24"/>
        </w:rPr>
        <w:t xml:space="preserve">These news articles may be confusing to the audience because Kyle Rittenhouse is said to have a good history of praising the police yet he has joined the local militia groups which are not in terms with the police department. </w:t>
      </w:r>
      <w:r w:rsidR="007515A5" w:rsidRPr="00EA3130">
        <w:rPr>
          <w:rFonts w:ascii="Times New Roman" w:hAnsi="Times New Roman" w:cs="Times New Roman"/>
          <w:sz w:val="24"/>
          <w:szCs w:val="24"/>
        </w:rPr>
        <w:t xml:space="preserve">The militia groups are also said to be assisting the police in maintaining order in Kenosha, yet police fight </w:t>
      </w:r>
      <w:r w:rsidRPr="00EA3130">
        <w:rPr>
          <w:rFonts w:ascii="Times New Roman" w:hAnsi="Times New Roman" w:cs="Times New Roman"/>
          <w:sz w:val="24"/>
          <w:szCs w:val="24"/>
        </w:rPr>
        <w:t>against</w:t>
      </w:r>
      <w:r w:rsidR="007515A5" w:rsidRPr="00EA3130">
        <w:rPr>
          <w:rFonts w:ascii="Times New Roman" w:hAnsi="Times New Roman" w:cs="Times New Roman"/>
          <w:sz w:val="24"/>
          <w:szCs w:val="24"/>
        </w:rPr>
        <w:t xml:space="preserve"> the protestors and the militia </w:t>
      </w:r>
      <w:r w:rsidRPr="00EA3130">
        <w:rPr>
          <w:rFonts w:ascii="Times New Roman" w:hAnsi="Times New Roman" w:cs="Times New Roman"/>
          <w:sz w:val="24"/>
          <w:szCs w:val="24"/>
        </w:rPr>
        <w:t>groups</w:t>
      </w:r>
      <w:r w:rsidR="007515A5" w:rsidRPr="00EA3130">
        <w:rPr>
          <w:rFonts w:ascii="Times New Roman" w:hAnsi="Times New Roman" w:cs="Times New Roman"/>
          <w:sz w:val="24"/>
          <w:szCs w:val="24"/>
        </w:rPr>
        <w:t xml:space="preserve">. It is also not clear who gave the militia groups the authority to </w:t>
      </w:r>
      <w:r w:rsidRPr="00EA3130">
        <w:rPr>
          <w:rFonts w:ascii="Times New Roman" w:hAnsi="Times New Roman" w:cs="Times New Roman"/>
          <w:sz w:val="24"/>
          <w:szCs w:val="24"/>
        </w:rPr>
        <w:t>freely</w:t>
      </w:r>
      <w:r w:rsidR="007515A5" w:rsidRPr="00EA3130">
        <w:rPr>
          <w:rFonts w:ascii="Times New Roman" w:hAnsi="Times New Roman" w:cs="Times New Roman"/>
          <w:sz w:val="24"/>
          <w:szCs w:val="24"/>
        </w:rPr>
        <w:t xml:space="preserve"> walk around carrying guns. These are the contradictions and incomplete information given in the news articles, which </w:t>
      </w:r>
      <w:r w:rsidR="00B025ED" w:rsidRPr="00EA3130">
        <w:rPr>
          <w:rFonts w:ascii="Times New Roman" w:hAnsi="Times New Roman" w:cs="Times New Roman"/>
          <w:sz w:val="24"/>
          <w:szCs w:val="24"/>
        </w:rPr>
        <w:t xml:space="preserve">make the audience have challenges in understanding the event well and the roles played by the people involved in it. </w:t>
      </w:r>
    </w:p>
    <w:p w:rsidR="00B025ED" w:rsidRPr="00EA3130" w:rsidRDefault="00B025ED" w:rsidP="00EA3130">
      <w:pPr>
        <w:spacing w:line="480" w:lineRule="auto"/>
        <w:ind w:firstLine="720"/>
        <w:jc w:val="both"/>
        <w:rPr>
          <w:rFonts w:ascii="Times New Roman" w:hAnsi="Times New Roman" w:cs="Times New Roman"/>
          <w:sz w:val="24"/>
          <w:szCs w:val="24"/>
        </w:rPr>
      </w:pPr>
      <w:r w:rsidRPr="00EA3130">
        <w:rPr>
          <w:rFonts w:ascii="Times New Roman" w:hAnsi="Times New Roman" w:cs="Times New Roman"/>
          <w:sz w:val="24"/>
          <w:szCs w:val="24"/>
        </w:rPr>
        <w:t xml:space="preserve">Q4. </w:t>
      </w:r>
    </w:p>
    <w:p w:rsidR="00B025ED" w:rsidRPr="00EA3130" w:rsidRDefault="00B025ED" w:rsidP="00EA3130">
      <w:pPr>
        <w:spacing w:line="480" w:lineRule="auto"/>
        <w:ind w:firstLine="720"/>
        <w:jc w:val="both"/>
        <w:rPr>
          <w:rFonts w:ascii="Times New Roman" w:hAnsi="Times New Roman" w:cs="Times New Roman"/>
          <w:sz w:val="24"/>
          <w:szCs w:val="24"/>
        </w:rPr>
      </w:pPr>
      <w:r w:rsidRPr="00EA3130">
        <w:rPr>
          <w:rFonts w:ascii="Times New Roman" w:hAnsi="Times New Roman" w:cs="Times New Roman"/>
          <w:sz w:val="24"/>
          <w:szCs w:val="24"/>
        </w:rPr>
        <w:t>Journalism is the activity of collecting, evaluating, creating</w:t>
      </w:r>
      <w:r w:rsidR="00EA3130">
        <w:rPr>
          <w:rFonts w:ascii="Times New Roman" w:hAnsi="Times New Roman" w:cs="Times New Roman"/>
          <w:sz w:val="24"/>
          <w:szCs w:val="24"/>
        </w:rPr>
        <w:t>,</w:t>
      </w:r>
      <w:r w:rsidRPr="00EA3130">
        <w:rPr>
          <w:rFonts w:ascii="Times New Roman" w:hAnsi="Times New Roman" w:cs="Times New Roman"/>
          <w:sz w:val="24"/>
          <w:szCs w:val="24"/>
        </w:rPr>
        <w:t xml:space="preserve"> and presenting news and information. Journalism is different from any other activities and products due to its recognizable features and practices involved, and which make journalism essential to democratic societies. In my opinion, all five news articles meet the standards which define journalism. All the articles refer to several sources of information, implying that the activity of information collection has been done. They additionally evaluate the </w:t>
      </w:r>
      <w:r w:rsidR="00CB0ABC" w:rsidRPr="00EA3130">
        <w:rPr>
          <w:rFonts w:ascii="Times New Roman" w:hAnsi="Times New Roman" w:cs="Times New Roman"/>
          <w:sz w:val="24"/>
          <w:szCs w:val="24"/>
        </w:rPr>
        <w:t xml:space="preserve">various information sources </w:t>
      </w:r>
      <w:r w:rsidR="00D91BFA" w:rsidRPr="00EA3130">
        <w:rPr>
          <w:rFonts w:ascii="Times New Roman" w:hAnsi="Times New Roman" w:cs="Times New Roman"/>
          <w:sz w:val="24"/>
          <w:szCs w:val="24"/>
        </w:rPr>
        <w:t xml:space="preserve">the information presented about the event by giving information about the roles of the various characters in the event. </w:t>
      </w:r>
      <w:r w:rsidR="00C53718" w:rsidRPr="00EA3130">
        <w:rPr>
          <w:rFonts w:ascii="Times New Roman" w:hAnsi="Times New Roman" w:cs="Times New Roman"/>
          <w:sz w:val="24"/>
          <w:szCs w:val="24"/>
        </w:rPr>
        <w:t xml:space="preserve">The news articles are then created in writing form and presented in their respective websites. </w:t>
      </w:r>
    </w:p>
    <w:p w:rsidR="00C53718" w:rsidRPr="00EA3130" w:rsidRDefault="00C53718" w:rsidP="00EA3130">
      <w:pPr>
        <w:spacing w:line="480" w:lineRule="auto"/>
        <w:ind w:firstLine="720"/>
        <w:jc w:val="both"/>
        <w:rPr>
          <w:rFonts w:ascii="Times New Roman" w:hAnsi="Times New Roman" w:cs="Times New Roman"/>
          <w:sz w:val="24"/>
          <w:szCs w:val="24"/>
        </w:rPr>
      </w:pPr>
      <w:r w:rsidRPr="00EA3130">
        <w:rPr>
          <w:rFonts w:ascii="Times New Roman" w:hAnsi="Times New Roman" w:cs="Times New Roman"/>
          <w:sz w:val="24"/>
          <w:szCs w:val="24"/>
        </w:rPr>
        <w:t>The news articles present the public with clear and precise information about the e</w:t>
      </w:r>
      <w:r w:rsidR="00EA3130" w:rsidRPr="00EA3130">
        <w:rPr>
          <w:rFonts w:ascii="Times New Roman" w:hAnsi="Times New Roman" w:cs="Times New Roman"/>
          <w:sz w:val="24"/>
          <w:szCs w:val="24"/>
        </w:rPr>
        <w:t>vent, which is backed up with credible sources and quotes from real occurrences, other news reports</w:t>
      </w:r>
      <w:r w:rsidR="00EA3130">
        <w:rPr>
          <w:rFonts w:ascii="Times New Roman" w:hAnsi="Times New Roman" w:cs="Times New Roman"/>
          <w:sz w:val="24"/>
          <w:szCs w:val="24"/>
        </w:rPr>
        <w:t>,</w:t>
      </w:r>
      <w:r w:rsidR="00EA3130" w:rsidRPr="00EA3130">
        <w:rPr>
          <w:rFonts w:ascii="Times New Roman" w:hAnsi="Times New Roman" w:cs="Times New Roman"/>
          <w:sz w:val="24"/>
          <w:szCs w:val="24"/>
        </w:rPr>
        <w:t xml:space="preserve"> </w:t>
      </w:r>
      <w:r w:rsidR="00EA3130" w:rsidRPr="00EA3130">
        <w:rPr>
          <w:rFonts w:ascii="Times New Roman" w:hAnsi="Times New Roman" w:cs="Times New Roman"/>
          <w:sz w:val="24"/>
          <w:szCs w:val="24"/>
        </w:rPr>
        <w:lastRenderedPageBreak/>
        <w:t xml:space="preserve">and other sub-events under the main event. All the news articles are a collection and distribution of reports about the event. The language used in the news articles is also simple, making the information being communicated </w:t>
      </w:r>
      <w:bookmarkStart w:id="0" w:name="_GoBack"/>
      <w:bookmarkEnd w:id="0"/>
      <w:r w:rsidR="00EA3130" w:rsidRPr="00EA3130">
        <w:rPr>
          <w:rFonts w:ascii="Times New Roman" w:hAnsi="Times New Roman" w:cs="Times New Roman"/>
          <w:sz w:val="24"/>
          <w:szCs w:val="24"/>
        </w:rPr>
        <w:t xml:space="preserve">understandable to the audience. </w:t>
      </w:r>
    </w:p>
    <w:sectPr w:rsidR="00C53718" w:rsidRPr="00EA3130" w:rsidSect="00EA313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4AB0" w:rsidRDefault="00CD4AB0" w:rsidP="00EA3130">
      <w:pPr>
        <w:spacing w:after="0" w:line="240" w:lineRule="auto"/>
      </w:pPr>
      <w:r>
        <w:separator/>
      </w:r>
    </w:p>
  </w:endnote>
  <w:endnote w:type="continuationSeparator" w:id="0">
    <w:p w:rsidR="00CD4AB0" w:rsidRDefault="00CD4AB0" w:rsidP="00EA31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4AB0" w:rsidRDefault="00CD4AB0" w:rsidP="00EA3130">
      <w:pPr>
        <w:spacing w:after="0" w:line="240" w:lineRule="auto"/>
      </w:pPr>
      <w:r>
        <w:separator/>
      </w:r>
    </w:p>
  </w:footnote>
  <w:footnote w:type="continuationSeparator" w:id="0">
    <w:p w:rsidR="00CD4AB0" w:rsidRDefault="00CD4AB0" w:rsidP="00EA31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9804555"/>
      <w:docPartObj>
        <w:docPartGallery w:val="Page Numbers (Top of Page)"/>
        <w:docPartUnique/>
      </w:docPartObj>
    </w:sdtPr>
    <w:sdtEndPr>
      <w:rPr>
        <w:noProof/>
      </w:rPr>
    </w:sdtEndPr>
    <w:sdtContent>
      <w:p w:rsidR="00EA3130" w:rsidRPr="00EA3130" w:rsidRDefault="00EA3130" w:rsidP="00EA3130">
        <w:pPr>
          <w:spacing w:line="480" w:lineRule="auto"/>
          <w:rPr>
            <w:rFonts w:ascii="Times New Roman" w:hAnsi="Times New Roman" w:cs="Times New Roman"/>
            <w:sz w:val="24"/>
            <w:szCs w:val="24"/>
            <w:shd w:val="clear" w:color="auto" w:fill="FFFFFF"/>
          </w:rPr>
        </w:pPr>
        <w:r w:rsidRPr="00EA3130">
          <w:rPr>
            <w:rFonts w:ascii="Times New Roman" w:hAnsi="Times New Roman" w:cs="Times New Roman"/>
            <w:sz w:val="24"/>
            <w:szCs w:val="24"/>
            <w:shd w:val="clear" w:color="auto" w:fill="FFFFFF"/>
          </w:rPr>
          <w:t>JOURNALISM ASSIGNMENT</w:t>
        </w:r>
        <w:r>
          <w:rPr>
            <w:rFonts w:ascii="Times New Roman" w:hAnsi="Times New Roman" w:cs="Times New Roman"/>
            <w:sz w:val="24"/>
            <w:szCs w:val="24"/>
            <w:shd w:val="clear" w:color="auto" w:fill="FFFFFF"/>
          </w:rPr>
          <w:t xml:space="preserve">                                                                                                      </w:t>
        </w:r>
        <w:r>
          <w:fldChar w:fldCharType="begin"/>
        </w:r>
        <w:r>
          <w:instrText xml:space="preserve"> PAGE   \* MERGEFORMAT </w:instrText>
        </w:r>
        <w:r>
          <w:fldChar w:fldCharType="separate"/>
        </w:r>
        <w:r>
          <w:rPr>
            <w:noProof/>
          </w:rPr>
          <w:t>5</w:t>
        </w:r>
        <w:r>
          <w:rPr>
            <w:noProof/>
          </w:rPr>
          <w:fldChar w:fldCharType="end"/>
        </w:r>
      </w:p>
    </w:sdtContent>
  </w:sdt>
  <w:p w:rsidR="00EA3130" w:rsidRDefault="00EA313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3130" w:rsidRPr="00EA3130" w:rsidRDefault="00EA3130" w:rsidP="00EA3130">
    <w:pPr>
      <w:spacing w:line="480" w:lineRule="auto"/>
      <w:rPr>
        <w:rFonts w:ascii="Times New Roman" w:hAnsi="Times New Roman" w:cs="Times New Roman"/>
        <w:sz w:val="24"/>
        <w:szCs w:val="24"/>
        <w:shd w:val="clear" w:color="auto" w:fill="FFFFFF"/>
      </w:rPr>
    </w:pPr>
    <w:r w:rsidRPr="00EA3130">
      <w:rPr>
        <w:rFonts w:ascii="Times New Roman" w:hAnsi="Times New Roman" w:cs="Times New Roman"/>
        <w:sz w:val="24"/>
        <w:szCs w:val="24"/>
      </w:rPr>
      <w:t xml:space="preserve">Running Head: </w:t>
    </w:r>
    <w:sdt>
      <w:sdtPr>
        <w:rPr>
          <w:rFonts w:ascii="Times New Roman" w:hAnsi="Times New Roman" w:cs="Times New Roman"/>
          <w:sz w:val="24"/>
          <w:szCs w:val="24"/>
        </w:rPr>
        <w:id w:val="1753543843"/>
        <w:docPartObj>
          <w:docPartGallery w:val="Page Numbers (Top of Page)"/>
          <w:docPartUnique/>
        </w:docPartObj>
      </w:sdtPr>
      <w:sdtEndPr>
        <w:rPr>
          <w:noProof/>
        </w:rPr>
      </w:sdtEndPr>
      <w:sdtContent>
        <w:r w:rsidRPr="00EA3130">
          <w:rPr>
            <w:rFonts w:ascii="Times New Roman" w:hAnsi="Times New Roman" w:cs="Times New Roman"/>
            <w:sz w:val="24"/>
            <w:szCs w:val="24"/>
            <w:shd w:val="clear" w:color="auto" w:fill="FFFFFF"/>
          </w:rPr>
          <w:t>JOURNALISM ASSIGNMENT</w:t>
        </w:r>
        <w:r>
          <w:rPr>
            <w:rFonts w:ascii="Times New Roman" w:hAnsi="Times New Roman" w:cs="Times New Roman"/>
            <w:sz w:val="24"/>
            <w:szCs w:val="24"/>
            <w:shd w:val="clear" w:color="auto" w:fill="FFFFFF"/>
          </w:rPr>
          <w:t xml:space="preserve">                                                                            </w:t>
        </w:r>
        <w:r w:rsidRPr="00EA3130">
          <w:rPr>
            <w:rFonts w:ascii="Times New Roman" w:hAnsi="Times New Roman" w:cs="Times New Roman"/>
            <w:sz w:val="24"/>
            <w:szCs w:val="24"/>
          </w:rPr>
          <w:fldChar w:fldCharType="begin"/>
        </w:r>
        <w:r w:rsidRPr="00EA3130">
          <w:rPr>
            <w:rFonts w:ascii="Times New Roman" w:hAnsi="Times New Roman" w:cs="Times New Roman"/>
            <w:sz w:val="24"/>
            <w:szCs w:val="24"/>
          </w:rPr>
          <w:instrText xml:space="preserve"> PAGE   \* MERGEFORMAT </w:instrText>
        </w:r>
        <w:r w:rsidRPr="00EA3130">
          <w:rPr>
            <w:rFonts w:ascii="Times New Roman" w:hAnsi="Times New Roman" w:cs="Times New Roman"/>
            <w:sz w:val="24"/>
            <w:szCs w:val="24"/>
          </w:rPr>
          <w:fldChar w:fldCharType="separate"/>
        </w:r>
        <w:r>
          <w:rPr>
            <w:rFonts w:ascii="Times New Roman" w:hAnsi="Times New Roman" w:cs="Times New Roman"/>
            <w:noProof/>
            <w:sz w:val="24"/>
            <w:szCs w:val="24"/>
          </w:rPr>
          <w:t>1</w:t>
        </w:r>
        <w:r w:rsidRPr="00EA3130">
          <w:rPr>
            <w:rFonts w:ascii="Times New Roman" w:hAnsi="Times New Roman" w:cs="Times New Roman"/>
            <w:noProof/>
            <w:sz w:val="24"/>
            <w:szCs w:val="24"/>
          </w:rPr>
          <w:fldChar w:fldCharType="end"/>
        </w:r>
      </w:sdtContent>
    </w:sdt>
  </w:p>
  <w:p w:rsidR="00EA3130" w:rsidRPr="00EA3130" w:rsidRDefault="00EA3130" w:rsidP="00EA3130">
    <w:pPr>
      <w:pStyle w:val="Header"/>
      <w:rPr>
        <w:rFonts w:ascii="Times New Roman" w:hAnsi="Times New Roman" w:cs="Times New Roman"/>
        <w:sz w:val="24"/>
        <w:szCs w:val="24"/>
      </w:rPr>
    </w:pPr>
  </w:p>
  <w:p w:rsidR="00EA3130" w:rsidRPr="00EA3130" w:rsidRDefault="00EA3130">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E11F94"/>
    <w:multiLevelType w:val="hybridMultilevel"/>
    <w:tmpl w:val="FCF047EA"/>
    <w:lvl w:ilvl="0" w:tplc="51627C6E">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MwMrcwMjUxsDA2MzBU0lEKTi0uzszPAykwrAUAULkxFSwAAAA="/>
  </w:docVars>
  <w:rsids>
    <w:rsidRoot w:val="001A67C1"/>
    <w:rsid w:val="00057E0D"/>
    <w:rsid w:val="000A6A47"/>
    <w:rsid w:val="001A67C1"/>
    <w:rsid w:val="001F6977"/>
    <w:rsid w:val="002A04F8"/>
    <w:rsid w:val="00332F2A"/>
    <w:rsid w:val="006863A9"/>
    <w:rsid w:val="007515A5"/>
    <w:rsid w:val="009E73A2"/>
    <w:rsid w:val="00A019A6"/>
    <w:rsid w:val="00A25B14"/>
    <w:rsid w:val="00B025ED"/>
    <w:rsid w:val="00B40D1C"/>
    <w:rsid w:val="00C50B44"/>
    <w:rsid w:val="00C53718"/>
    <w:rsid w:val="00CB0ABC"/>
    <w:rsid w:val="00CD4AB0"/>
    <w:rsid w:val="00D91BFA"/>
    <w:rsid w:val="00E34C88"/>
    <w:rsid w:val="00E45F85"/>
    <w:rsid w:val="00EA31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A67C1"/>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1A67C1"/>
    <w:pPr>
      <w:ind w:left="720"/>
      <w:contextualSpacing/>
    </w:pPr>
  </w:style>
  <w:style w:type="paragraph" w:styleId="Header">
    <w:name w:val="header"/>
    <w:basedOn w:val="Normal"/>
    <w:link w:val="HeaderChar"/>
    <w:uiPriority w:val="99"/>
    <w:unhideWhenUsed/>
    <w:rsid w:val="00EA31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3130"/>
  </w:style>
  <w:style w:type="paragraph" w:styleId="Footer">
    <w:name w:val="footer"/>
    <w:basedOn w:val="Normal"/>
    <w:link w:val="FooterChar"/>
    <w:uiPriority w:val="99"/>
    <w:unhideWhenUsed/>
    <w:rsid w:val="00EA31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313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A67C1"/>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1A67C1"/>
    <w:pPr>
      <w:ind w:left="720"/>
      <w:contextualSpacing/>
    </w:pPr>
  </w:style>
  <w:style w:type="paragraph" w:styleId="Header">
    <w:name w:val="header"/>
    <w:basedOn w:val="Normal"/>
    <w:link w:val="HeaderChar"/>
    <w:uiPriority w:val="99"/>
    <w:unhideWhenUsed/>
    <w:rsid w:val="00EA31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3130"/>
  </w:style>
  <w:style w:type="paragraph" w:styleId="Footer">
    <w:name w:val="footer"/>
    <w:basedOn w:val="Normal"/>
    <w:link w:val="FooterChar"/>
    <w:uiPriority w:val="99"/>
    <w:unhideWhenUsed/>
    <w:rsid w:val="00EA31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31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7033072">
      <w:bodyDiv w:val="1"/>
      <w:marLeft w:val="0"/>
      <w:marRight w:val="0"/>
      <w:marTop w:val="0"/>
      <w:marBottom w:val="0"/>
      <w:divBdr>
        <w:top w:val="none" w:sz="0" w:space="0" w:color="auto"/>
        <w:left w:val="none" w:sz="0" w:space="0" w:color="auto"/>
        <w:bottom w:val="none" w:sz="0" w:space="0" w:color="auto"/>
        <w:right w:val="none" w:sz="0" w:space="0" w:color="auto"/>
      </w:divBdr>
    </w:div>
    <w:div w:id="526068406">
      <w:bodyDiv w:val="1"/>
      <w:marLeft w:val="0"/>
      <w:marRight w:val="0"/>
      <w:marTop w:val="0"/>
      <w:marBottom w:val="0"/>
      <w:divBdr>
        <w:top w:val="none" w:sz="0" w:space="0" w:color="auto"/>
        <w:left w:val="none" w:sz="0" w:space="0" w:color="auto"/>
        <w:bottom w:val="none" w:sz="0" w:space="0" w:color="auto"/>
        <w:right w:val="none" w:sz="0" w:space="0" w:color="auto"/>
      </w:divBdr>
    </w:div>
    <w:div w:id="832179127">
      <w:bodyDiv w:val="1"/>
      <w:marLeft w:val="0"/>
      <w:marRight w:val="0"/>
      <w:marTop w:val="0"/>
      <w:marBottom w:val="0"/>
      <w:divBdr>
        <w:top w:val="none" w:sz="0" w:space="0" w:color="auto"/>
        <w:left w:val="none" w:sz="0" w:space="0" w:color="auto"/>
        <w:bottom w:val="none" w:sz="0" w:space="0" w:color="auto"/>
        <w:right w:val="none" w:sz="0" w:space="0" w:color="auto"/>
      </w:divBdr>
    </w:div>
    <w:div w:id="1082679815">
      <w:bodyDiv w:val="1"/>
      <w:marLeft w:val="0"/>
      <w:marRight w:val="0"/>
      <w:marTop w:val="0"/>
      <w:marBottom w:val="0"/>
      <w:divBdr>
        <w:top w:val="none" w:sz="0" w:space="0" w:color="auto"/>
        <w:left w:val="none" w:sz="0" w:space="0" w:color="auto"/>
        <w:bottom w:val="none" w:sz="0" w:space="0" w:color="auto"/>
        <w:right w:val="none" w:sz="0" w:space="0" w:color="auto"/>
      </w:divBdr>
    </w:div>
    <w:div w:id="1871993721">
      <w:bodyDiv w:val="1"/>
      <w:marLeft w:val="0"/>
      <w:marRight w:val="0"/>
      <w:marTop w:val="0"/>
      <w:marBottom w:val="0"/>
      <w:divBdr>
        <w:top w:val="none" w:sz="0" w:space="0" w:color="auto"/>
        <w:left w:val="none" w:sz="0" w:space="0" w:color="auto"/>
        <w:bottom w:val="none" w:sz="0" w:space="0" w:color="auto"/>
        <w:right w:val="none" w:sz="0" w:space="0" w:color="auto"/>
      </w:divBdr>
    </w:div>
    <w:div w:id="1917666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306</TotalTime>
  <Pages>5</Pages>
  <Words>845</Words>
  <Characters>4821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dc:creator>
  <cp:lastModifiedBy>Dan</cp:lastModifiedBy>
  <cp:revision>1</cp:revision>
  <dcterms:created xsi:type="dcterms:W3CDTF">2020-10-01T12:10:00Z</dcterms:created>
  <dcterms:modified xsi:type="dcterms:W3CDTF">2020-10-01T17:16:00Z</dcterms:modified>
</cp:coreProperties>
</file>